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DE" w:rsidRDefault="00184816">
      <w:hyperlink r:id="rId4" w:anchor="z34" w:history="1">
        <w:r>
          <w:rPr>
            <w:rStyle w:val="Hypertextovodkaz"/>
          </w:rPr>
          <w:t>Soutěž o nejlépe opravenou kulturní památku Jihomoravského kraje v roce 2020 (kr-jihomoravsky.cz)</w:t>
        </w:r>
      </w:hyperlink>
      <w:bookmarkStart w:id="0" w:name="_GoBack"/>
      <w:bookmarkEnd w:id="0"/>
    </w:p>
    <w:sectPr w:rsidR="00CC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16"/>
    <w:rsid w:val="00184816"/>
    <w:rsid w:val="00C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184F-C25D-49AF-8A65-EC34776F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48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-jihomoravsky.cz/pamatky/index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2021-03-26T06:58:00Z</dcterms:created>
  <dcterms:modified xsi:type="dcterms:W3CDTF">2021-03-26T06:58:00Z</dcterms:modified>
</cp:coreProperties>
</file>